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color w:val="00000A"/>
        </w:rPr>
        <w:t xml:space="preserve">         </w:t>
      </w:r>
      <w:r>
        <w:rPr>
          <w:color w:val="00000A"/>
        </w:rPr>
        <w:t>Муниципальное казенное общеобразовательное учреждение                                               «Основная общеобразовательная школа с.Полевое»</w:t>
      </w:r>
    </w:p>
    <w:p>
      <w:pPr>
        <w:pStyle w:val="style0"/>
        <w:tabs>
          <w:tab w:leader="none" w:pos="708" w:val="left"/>
        </w:tabs>
        <w:suppressAutoHyphens w:val="true"/>
        <w:spacing w:line="200" w:lineRule="atLeast"/>
      </w:pPr>
      <w:r>
        <w:rPr>
          <w:color w:val="00000A"/>
        </w:rPr>
      </w:r>
    </w:p>
    <w:p>
      <w:pPr>
        <w:pStyle w:val="style0"/>
        <w:tabs>
          <w:tab w:leader="none" w:pos="708" w:val="left"/>
        </w:tabs>
        <w:suppressAutoHyphens w:val="true"/>
        <w:spacing w:line="200" w:lineRule="atLeast"/>
      </w:pPr>
      <w:r>
        <w:rPr>
          <w:color w:val="00000A"/>
        </w:rPr>
      </w:r>
    </w:p>
    <w:p>
      <w:pPr>
        <w:pStyle w:val="style0"/>
        <w:tabs>
          <w:tab w:leader="none" w:pos="708" w:val="left"/>
        </w:tabs>
        <w:suppressAutoHyphens w:val="true"/>
        <w:spacing w:line="200" w:lineRule="atLeast"/>
      </w:pPr>
      <w:r>
        <w:rPr>
          <w:color w:val="00000A"/>
        </w:rPr>
      </w:r>
    </w:p>
    <w:p>
      <w:pPr>
        <w:pStyle w:val="style0"/>
        <w:tabs>
          <w:tab w:leader="none" w:pos="708" w:val="left"/>
        </w:tabs>
        <w:suppressAutoHyphens w:val="true"/>
        <w:spacing w:line="200" w:lineRule="atLeast"/>
      </w:pPr>
      <w:r>
        <w:rPr>
          <w:color w:val="00000A"/>
        </w:rPr>
      </w:r>
    </w:p>
    <w:p>
      <w:pPr>
        <w:pStyle w:val="style0"/>
        <w:widowControl w:val="false"/>
        <w:tabs>
          <w:tab w:leader="none" w:pos="2532" w:val="left"/>
          <w:tab w:leader="none" w:pos="4844" w:val="center"/>
        </w:tabs>
        <w:autoSpaceDE w:val="false"/>
        <w:jc w:val="center"/>
      </w:pPr>
      <w:r>
        <w:rPr>
          <w:bCs/>
          <w:sz w:val="24"/>
          <w:szCs w:val="24"/>
        </w:rPr>
      </w:r>
    </w:p>
    <w:p>
      <w:pPr>
        <w:pStyle w:val="style0"/>
        <w:widowControl w:val="false"/>
        <w:tabs>
          <w:tab w:leader="none" w:pos="2517" w:val="left"/>
          <w:tab w:leader="none" w:pos="4829" w:val="center"/>
        </w:tabs>
        <w:autoSpaceDE w:val="false"/>
        <w:ind w:hanging="0" w:left="-15" w:right="165"/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СОГЛАСОВАНА                                                               УТВЕРЖДЕНА</w:t>
      </w:r>
    </w:p>
    <w:p>
      <w:pPr>
        <w:pStyle w:val="style0"/>
        <w:widowControl w:val="false"/>
        <w:tabs>
          <w:tab w:leader="none" w:pos="2547" w:val="left"/>
          <w:tab w:leader="none" w:pos="4859" w:val="center"/>
        </w:tabs>
        <w:autoSpaceDE w:val="false"/>
        <w:ind w:hanging="0" w:left="15" w:right="165"/>
      </w:pPr>
      <w:r>
        <w:rPr>
          <w:bCs/>
          <w:sz w:val="24"/>
          <w:szCs w:val="24"/>
        </w:rPr>
        <w:t>Зам. директора по ВР                                                      Приказ директора школы</w:t>
      </w:r>
    </w:p>
    <w:p>
      <w:pPr>
        <w:pStyle w:val="style0"/>
        <w:widowControl w:val="false"/>
        <w:tabs>
          <w:tab w:leader="none" w:pos="2532" w:val="left"/>
          <w:tab w:leader="none" w:pos="4844" w:val="center"/>
        </w:tabs>
        <w:autoSpaceDE w:val="false"/>
        <w:ind w:hanging="0" w:left="0" w:right="165"/>
      </w:pPr>
      <w:r>
        <w:rPr>
          <w:bCs/>
          <w:sz w:val="24"/>
          <w:szCs w:val="24"/>
        </w:rPr>
        <w:t>______Р.М. Михайличенко                                              «_</w:t>
      </w:r>
      <w:r>
        <w:rPr>
          <w:bCs/>
          <w:sz w:val="24"/>
          <w:szCs w:val="24"/>
          <w:u w:val="single"/>
        </w:rPr>
        <w:t>14</w:t>
      </w:r>
      <w:r>
        <w:rPr>
          <w:bCs/>
          <w:sz w:val="24"/>
          <w:szCs w:val="24"/>
        </w:rPr>
        <w:t>__»_</w:t>
      </w:r>
      <w:r>
        <w:rPr>
          <w:bCs/>
          <w:sz w:val="24"/>
          <w:szCs w:val="24"/>
          <w:u w:val="single"/>
        </w:rPr>
        <w:t>08</w:t>
      </w:r>
      <w:r>
        <w:rPr>
          <w:bCs/>
          <w:sz w:val="24"/>
          <w:szCs w:val="24"/>
        </w:rPr>
        <w:t>_201</w:t>
      </w:r>
      <w:r>
        <w:rPr>
          <w:bCs/>
          <w:sz w:val="24"/>
          <w:szCs w:val="24"/>
          <w:lang w:val="en-US"/>
        </w:rPr>
        <w:t>8</w:t>
      </w:r>
      <w:r>
        <w:rPr>
          <w:bCs/>
          <w:sz w:val="24"/>
          <w:szCs w:val="24"/>
        </w:rPr>
        <w:t xml:space="preserve"> г .№ </w:t>
      </w:r>
      <w:r>
        <w:rPr>
          <w:bCs/>
          <w:sz w:val="24"/>
          <w:szCs w:val="24"/>
          <w:u w:val="single"/>
        </w:rPr>
        <w:t>164</w:t>
      </w:r>
      <w:r>
        <w:rPr>
          <w:bCs/>
          <w:sz w:val="24"/>
          <w:szCs w:val="24"/>
        </w:rPr>
        <w:t xml:space="preserve">__            </w:t>
      </w:r>
    </w:p>
    <w:p>
      <w:pPr>
        <w:pStyle w:val="style0"/>
        <w:widowControl w:val="false"/>
        <w:tabs>
          <w:tab w:leader="none" w:pos="2532" w:val="left"/>
          <w:tab w:leader="none" w:pos="4844" w:val="center"/>
        </w:tabs>
        <w:suppressAutoHyphens w:val="true"/>
        <w:autoSpaceDE w:val="false"/>
        <w:spacing w:line="200" w:lineRule="atLeast"/>
        <w:ind w:hanging="0" w:left="0" w:right="165"/>
      </w:pPr>
      <w:r>
        <w:rPr>
          <w:bCs/>
          <w:color w:val="00000A"/>
          <w:sz w:val="24"/>
          <w:szCs w:val="24"/>
        </w:rPr>
        <w:t>«_</w:t>
      </w:r>
      <w:r>
        <w:rPr>
          <w:bCs/>
          <w:color w:val="00000A"/>
          <w:sz w:val="24"/>
          <w:szCs w:val="24"/>
          <w:u w:val="single"/>
        </w:rPr>
        <w:t>14_</w:t>
      </w:r>
      <w:r>
        <w:rPr>
          <w:bCs/>
          <w:color w:val="00000A"/>
          <w:sz w:val="24"/>
          <w:szCs w:val="24"/>
        </w:rPr>
        <w:t>»__</w:t>
      </w:r>
      <w:r>
        <w:rPr>
          <w:bCs/>
          <w:color w:val="00000A"/>
          <w:sz w:val="24"/>
          <w:szCs w:val="24"/>
          <w:u w:val="single"/>
        </w:rPr>
        <w:t>08_</w:t>
      </w:r>
      <w:r>
        <w:rPr>
          <w:bCs/>
          <w:color w:val="00000A"/>
          <w:sz w:val="24"/>
          <w:szCs w:val="24"/>
        </w:rPr>
        <w:t>_201</w:t>
      </w:r>
      <w:r>
        <w:rPr>
          <w:bCs/>
          <w:color w:val="00000A"/>
          <w:sz w:val="24"/>
          <w:szCs w:val="24"/>
          <w:lang w:val="en-US"/>
        </w:rPr>
        <w:t>8</w:t>
      </w:r>
      <w:r>
        <w:rPr>
          <w:bCs/>
          <w:color w:val="00000A"/>
          <w:sz w:val="24"/>
          <w:szCs w:val="24"/>
        </w:rPr>
        <w:t xml:space="preserve"> г.                                                         </w:t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</w:pPr>
      <w:r>
        <w:rPr>
          <w:color w:val="00000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</w:pPr>
      <w:r>
        <w:rPr>
          <w:color w:val="00000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</w:pPr>
      <w:r>
        <w:rPr>
          <w:color w:val="00000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</w:pPr>
      <w:r>
        <w:rPr>
          <w:color w:val="00000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</w:pPr>
      <w:r>
        <w:rPr>
          <w:color w:val="00000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</w:pPr>
      <w:r>
        <w:rPr>
          <w:color w:val="00000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</w:pPr>
      <w:r>
        <w:rPr>
          <w:color w:val="00000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</w:pPr>
      <w:r>
        <w:rPr>
          <w:color w:val="00000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</w:pPr>
      <w:r>
        <w:rPr>
          <w:color w:val="00000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</w:pPr>
      <w:r>
        <w:rPr>
          <w:color w:val="00000A"/>
        </w:rPr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line="240" w:lineRule="atLeast"/>
        <w:jc w:val="center"/>
      </w:pPr>
      <w:r>
        <w:rPr>
          <w:color w:val="00000A"/>
        </w:rPr>
        <w:t>Программа внеурочной деятельности</w:t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line="240" w:lineRule="atLeast"/>
        <w:jc w:val="center"/>
      </w:pPr>
      <w:r>
        <w:rPr>
          <w:b/>
          <w:color w:val="00000A"/>
        </w:rPr>
        <w:t>«Я-гражданин»</w:t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line="240" w:lineRule="atLeast"/>
        <w:jc w:val="center"/>
      </w:pPr>
      <w:r>
        <w:rPr>
          <w:color w:val="00000A"/>
        </w:rPr>
        <w:t>для учащихся 1 класса</w:t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line="240" w:lineRule="atLeast"/>
        <w:jc w:val="center"/>
      </w:pPr>
      <w:r>
        <w:rPr>
          <w:color w:val="00000A"/>
        </w:rPr>
        <w:t>на 2018-2019учебный год</w:t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color w:val="00000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color w:val="00000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</w:pPr>
      <w:r>
        <w:rPr>
          <w:color w:val="00000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</w:pPr>
      <w:r>
        <w:rPr>
          <w:color w:val="00000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</w:pPr>
      <w:r>
        <w:rPr>
          <w:color w:val="00000A"/>
        </w:rPr>
        <w:t>Составитель: Яхонтова Е.П. – учитель начальных классов.</w:t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</w:pPr>
      <w:r>
        <w:rPr>
          <w:color w:val="00000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color w:val="00000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color w:val="00000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rFonts w:ascii="Calibri" w:cs="Calibri" w:eastAsia="Calibri" w:hAnsi="Calibri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rFonts w:ascii="Calibri" w:cs="Calibri" w:eastAsia="Calibri" w:hAnsi="Calibri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rFonts w:ascii="Calibri" w:cs="Calibri" w:eastAsia="Calibri" w:hAnsi="Calibri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rFonts w:ascii="Calibri" w:cs="Calibri" w:eastAsia="Calibri" w:hAnsi="Calibri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rFonts w:ascii="Calibri" w:cs="Calibri" w:eastAsia="Calibri" w:hAnsi="Calibri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rFonts w:ascii="Calibri" w:cs="Calibri" w:eastAsia="Calibri" w:hAnsi="Calibri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rFonts w:ascii="Calibri" w:cs="Calibri" w:eastAsia="Calibri" w:hAnsi="Calibri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rFonts w:ascii="Calibri" w:cs="Calibri" w:eastAsia="Calibri" w:hAnsi="Calibri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rFonts w:ascii="Calibri" w:cs="Calibri" w:eastAsia="Calibri" w:hAnsi="Calibri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rFonts w:ascii="Calibri" w:cs="Calibri" w:eastAsia="Calibri" w:hAnsi="Calibri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rFonts w:ascii="Calibri" w:cs="Calibri" w:eastAsia="Calibri" w:hAnsi="Calibri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rFonts w:ascii="Calibri" w:cs="Calibri" w:eastAsia="Calibri" w:hAnsi="Calibri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rFonts w:ascii="Calibri" w:cs="Calibri" w:eastAsia="Calibri" w:hAnsi="Calibri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rFonts w:ascii="Calibri" w:cs="Calibri" w:eastAsia="Calibri" w:hAnsi="Calibri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rFonts w:ascii="Calibri" w:cs="Calibri" w:eastAsia="Calibri" w:hAnsi="Calibri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rFonts w:ascii="Calibri" w:cs="Calibri" w:eastAsia="Calibri" w:hAnsi="Calibri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rFonts w:cs="Calibri" w:eastAsia="Calibri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rFonts w:cs="Calibri" w:eastAsia="Calibri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rFonts w:cs="Calibri" w:eastAsia="Calibri"/>
          <w:lang w:eastAsia="ar-SA"/>
        </w:rPr>
        <w:t xml:space="preserve">с. Полевое, </w:t>
      </w:r>
      <w:r>
        <w:rPr>
          <w:color w:val="00000A"/>
        </w:rPr>
        <w:t>2018 г</w:t>
      </w:r>
    </w:p>
    <w:p>
      <w:pPr>
        <w:pStyle w:val="style0"/>
        <w:tabs>
          <w:tab w:leader="none" w:pos="708" w:val="left"/>
        </w:tabs>
        <w:suppressAutoHyphens w:val="true"/>
        <w:spacing w:line="100" w:lineRule="atLeast"/>
        <w:jc w:val="center"/>
      </w:pPr>
      <w:r>
        <w:rPr>
          <w:b/>
        </w:rPr>
        <w:t>Пояснительная записка</w:t>
      </w:r>
    </w:p>
    <w:p>
      <w:pPr>
        <w:pStyle w:val="style0"/>
        <w:ind w:firstLine="709" w:left="0" w:right="0"/>
        <w:jc w:val="both"/>
      </w:pPr>
      <w:r>
        <w:rPr/>
        <w:t xml:space="preserve">         </w:t>
      </w:r>
      <w:r>
        <w:rPr/>
        <w:t xml:space="preserve">Рабочая  программа кружка «Я гражданин»  была разработана на основе Примерной программы по внеурочной деятельности Федерального государственного образовательного стандарта начального образования (Примерные программы внеурочной деятельности. Начальное и основное образование. Стандарты второго поколения / под ред. Горского В.А. - М.: Просвещение, 2011)                                                                                                                                                                                                                                                       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России.                                                                        Программа духовно-нравственного воспитания и развития учащихся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</w:t>
      </w:r>
    </w:p>
    <w:p>
      <w:pPr>
        <w:pStyle w:val="style0"/>
        <w:ind w:firstLine="709" w:left="0" w:right="0"/>
        <w:jc w:val="both"/>
      </w:pPr>
      <w:r>
        <w:rPr/>
        <w:t>Программа рассчитана на проведение занятий во внеучебной деятельности в 1 классе  - 1 час в неделю, всего 33 часа в год.</w:t>
      </w:r>
      <w:r>
        <w:rPr>
          <w:rFonts w:eastAsia="Calibri"/>
          <w:color w:val="808080"/>
        </w:rPr>
        <w:t xml:space="preserve"> </w:t>
      </w:r>
      <w:r>
        <w:rPr>
          <w:rFonts w:eastAsia="Calibri"/>
          <w:color w:val="000000"/>
        </w:rPr>
        <w:t>В связи с праздничными днями и неполными рабочими неделями произошло уплотнение материала: объединены занятия №12 и №13 «</w:t>
      </w:r>
      <w:r>
        <w:rPr>
          <w:color w:val="000000"/>
        </w:rPr>
        <w:t>Моя любимая мамочка.</w:t>
      </w:r>
      <w:r>
        <w:rPr>
          <w:rFonts w:eastAsia="Calibri"/>
          <w:color w:val="000000"/>
        </w:rPr>
        <w:t>» и «Моя семья»; №29 и №30 «</w:t>
      </w:r>
      <w:r>
        <w:rPr>
          <w:color w:val="000000"/>
        </w:rPr>
        <w:t>Я и моё имя» и «Моя родословная».</w:t>
      </w:r>
    </w:p>
    <w:p>
      <w:pPr>
        <w:pStyle w:val="style0"/>
        <w:ind w:firstLine="709" w:left="0" w:right="0"/>
        <w:jc w:val="both"/>
      </w:pPr>
      <w:r>
        <w:rPr>
          <w:b/>
        </w:rPr>
        <w:t xml:space="preserve">    </w:t>
      </w:r>
      <w:r>
        <w:rPr>
          <w:b/>
        </w:rPr>
        <w:t xml:space="preserve">Цель и задачи духовно-нравственного  развития и воспитания обучающихся на ступени начального общего образования.                                                                                                             </w:t>
      </w:r>
      <w:r>
        <w:rPr/>
        <w:t xml:space="preserve">Духовно-нравственное воспитание – педагогически организованный процесс усвоения и принятия обучающихся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                                                                                                                                                          Духовно-нравственное развитие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                                                                                                                                                                 Основная педагогическая цель —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                                                                                                                                                                                 Задачи духовно-нравственного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  в области формирования личностной культуры:        </w:t>
      </w:r>
    </w:p>
    <w:p>
      <w:pPr>
        <w:pStyle w:val="style0"/>
        <w:ind w:firstLine="709" w:left="0" w:right="0"/>
        <w:jc w:val="both"/>
      </w:pPr>
      <w:r>
        <w:rPr/>
        <w:t xml:space="preserve">                                                                                                                                                                                      •   </w:t>
      </w:r>
      <w:r>
        <w:rPr/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                                                                                                                                                                                  •   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                                                                           •   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                                                                                                    •   формирование нравственного смысла учения;                                                                                                   •   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                                                                                                                                                 •  принятие обучающимся базовых национальных ценностей, национальных и этнических духовных традиций;                                                                                                                                                          •  формирование эстетических потребностей, ценностей и чувств;                                                                 • 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                                                                                                                                                                                             • 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                                                                                                                               •  развитие трудолюбия, способности к преодолению трудностей, целеустремлённости и настойчивости в достижении результата;                                                                                                                      •    осознание обучающимся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                                                                                                                                                       В области формирования социальной культуры:                                                                                                                                                                       •   формирование основ российской гражданской идентичности;                                                                         •   пробуждение веры в Россию, чувства личной ответственности за Отечество;                                                                                                                                       •  воспитание ценностного отношения к своему национальному языку и культуре;                                                                                                                                          •  формирование патриотизма и гражданской солидарности;                                                                                 •  развитие навыков организации и осуществления сотрудничества с педагогами, сверстниками, родителями, старшими детьми в решении общих проблем;                                                                                                                                        •  укрепление доверия к другим людям;                                                                                                                      •  развитие доброжелательности и эмоциональной отзывчивости, понимания и сопереживания другим людям;                                                                                                                                                                       •  становление гуманистических и демократических ценностных ориентаций;                                              •  формирование осознанного и уважительного отношения к традиционным российским религиям и религиозным организациям, к вере и религиозным убеждениям;                                                                                                                           • 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                                                                                                                                                 В области формирования семейной культуры:                                                                                                           •   формирование отношения к семье как основе российского общества;                                                       •   формирование у обучающегося уважительного отношения к родителям, осознанного, заботливого отношения к старшим и младшим;                                                                                                        •   формирование представления о семейных ценностях, тендерных семейных ролях и уважения к ним;                                                                                                                                                                                          •   знакомство обучающегося с культурно-историческими и этническими традициями российской семьи.</w:t>
      </w:r>
    </w:p>
    <w:p>
      <w:pPr>
        <w:pStyle w:val="style0"/>
        <w:ind w:firstLine="709" w:left="0" w:right="0"/>
      </w:pPr>
      <w:r>
        <w:rPr>
          <w:b/>
        </w:rPr>
        <w:t>Планируемые результаты внеучебной деятельности</w:t>
      </w:r>
    </w:p>
    <w:p>
      <w:pPr>
        <w:pStyle w:val="style0"/>
        <w:ind w:firstLine="709" w:left="0" w:right="0"/>
      </w:pPr>
      <w:r>
        <w:rPr>
          <w:b/>
        </w:rPr>
        <w:t>Личностные</w:t>
      </w:r>
      <w:r>
        <w:rPr/>
        <w:t xml:space="preserve"> универсальные учебные действия:                                                                                                                                         • ценностно-смысловая ориентация учащихся;                                                                                                                   • нравственно-этическое оценивание;                                                                                                                           • действие смыслообразования;                                                                                                                                                                                              • способность к самооценке на основе критериев успешности учебной деятельности.</w:t>
      </w:r>
    </w:p>
    <w:p>
      <w:pPr>
        <w:pStyle w:val="style0"/>
        <w:ind w:firstLine="709" w:left="0" w:right="0"/>
      </w:pPr>
      <w:r>
        <w:rPr>
          <w:b/>
        </w:rPr>
        <w:t xml:space="preserve">Коммуникативные универсальные учебные действия:                                                                                                               </w:t>
      </w:r>
      <w:r>
        <w:rPr/>
        <w:t>• умение выражать свои мысли;                                                                                                                                     • разрешение конфликтов, постановка вопросов;                                                                                                    • планирование совместной деятельности;                                                                                                                                       • управление поведением партнера: контроль, коррекция.</w:t>
      </w:r>
    </w:p>
    <w:p>
      <w:pPr>
        <w:pStyle w:val="style0"/>
        <w:ind w:firstLine="709" w:left="0" w:right="0"/>
      </w:pPr>
      <w:r>
        <w:rPr>
          <w:b/>
        </w:rPr>
        <w:t xml:space="preserve">Регулятивные универсальные учебные действия:                                                                                                                        </w:t>
      </w:r>
      <w:r>
        <w:rPr/>
        <w:t>• целеполагание;                                                                                                                                                                        • волевая саморегуляция;                                                                                                                                              • коррекция;                                                                                                                                                                • оценка качества и уровня усвоения.</w:t>
      </w:r>
    </w:p>
    <w:p>
      <w:pPr>
        <w:pStyle w:val="style0"/>
        <w:ind w:firstLine="709" w:left="0" w:right="0"/>
      </w:pPr>
      <w:r>
        <w:rPr>
          <w:b/>
        </w:rPr>
        <w:t xml:space="preserve">Познавательные универсальные действия:                                                                                                   Общеучебные:                                                                                                                                                                </w:t>
      </w:r>
      <w:r>
        <w:rPr/>
        <w:t>• умение структурировать знания;                                                                                                                                       • смысловое чтение;                                                                                                                                                                          • выделение и формулирование учебной цели;                                                                                                                • планирование деятельности для достижения результата.</w:t>
      </w:r>
    </w:p>
    <w:p>
      <w:pPr>
        <w:pStyle w:val="style0"/>
        <w:ind w:firstLine="709" w:left="0" w:right="0"/>
      </w:pPr>
      <w:r>
        <w:rPr>
          <w:b/>
        </w:rPr>
        <w:t>Логические</w:t>
      </w:r>
      <w:r>
        <w:rPr/>
        <w:t>:                                                                                                                                                                       • анализ объектов;                                                                                                                                                     • синтез, как составление целого из частей;                                                                                                                          • классификация объектов;                                                                                                                                              • доказательство;                                                                                                                                                        • выдвижение гипотез и их обоснование;</w:t>
      </w:r>
    </w:p>
    <w:p>
      <w:pPr>
        <w:pStyle w:val="style0"/>
        <w:ind w:firstLine="709" w:left="0" w:right="0"/>
        <w:jc w:val="both"/>
      </w:pPr>
      <w:r>
        <w:rPr>
          <w:b/>
        </w:rPr>
        <w:t>Ожидаемые результаты реализации программы:</w:t>
      </w:r>
    </w:p>
    <w:p>
      <w:pPr>
        <w:pStyle w:val="style0"/>
        <w:ind w:firstLine="709" w:left="0" w:right="0"/>
        <w:jc w:val="both"/>
      </w:pPr>
      <w:r>
        <w:rPr>
          <w:rStyle w:val="style16"/>
          <w:rFonts w:eastAsia="Calibri"/>
        </w:rPr>
        <w:t>Результаты первого уровня (приобретение школь</w:t>
        <w:t>ником социальных знаний, понимания социальной реаль</w:t>
        <w:t>ности и повседневной жизни):</w:t>
      </w:r>
      <w:r>
        <w:rPr/>
        <w:t xml:space="preserve"> приобретение школьниками знаний о правилах ведения здорового образа жизни, об ос</w:t>
        <w:t>новных нормах гигиены, о принятых в обществе нормах отно</w:t>
        <w:t>шения к природе, к памятникам истории и культуры; о рос</w:t>
        <w:t>сийских традициях памяти героев Великой Отечественной войны; о русских народных играх; о правилах конструктив</w:t>
        <w:t>ной групповой работы; об основах разработки социальных проектов и организации коллективной творческой деятель</w:t>
        <w:t>ности; о способах организации досуга других людей; о спо</w:t>
        <w:t>собах самостоятельного поиска, нахождения и обработки информации.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b/>
          <w:sz w:val="24"/>
          <w:szCs w:val="24"/>
        </w:rPr>
        <w:t>В результате реализации программы ожидается:</w:t>
      </w:r>
    </w:p>
    <w:p>
      <w:pPr>
        <w:pStyle w:val="style24"/>
        <w:tabs>
          <w:tab w:leader="none" w:pos="5550" w:val="left"/>
        </w:tabs>
        <w:ind w:firstLine="709" w:left="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>развитие творческих способностей</w:t>
      </w:r>
      <w:r>
        <w:rPr>
          <w:rFonts w:ascii="Times New Roman" w:hAnsi="Times New Roman"/>
          <w:sz w:val="24"/>
          <w:szCs w:val="24"/>
        </w:rPr>
        <w:t>;</w:t>
        <w:tab/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Конечным результатом реализации программы должна стать активная гражданская позиция и патриотическое сознание обучающихся, как основа личности гражданина России.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Описание личных качеств ученика в результате реализации программы: 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  <w:docGrid w:charSpace="0" w:linePitch="360" w:type="default"/>
        </w:sectPr>
      </w:pP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доброжелательный;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порядочный;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самодисциплинированный;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уверенный;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терпимый (толерантный);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самостоятельный;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ответственный;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целеустремленный (особенно к знаниям);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внимательный к сверстникам;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аккуратный;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уважительный;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любящий;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интеллектуальный;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здоровый;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общительный;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любознательный;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сопереживающий;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воспитанный;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трудолюбивый;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открытый;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активный;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коммуникабельный;</w:t>
      </w:r>
    </w:p>
    <w:p>
      <w:pPr>
        <w:pStyle w:val="style24"/>
        <w:tabs>
          <w:tab w:leader="none" w:pos="709" w:val="left"/>
        </w:tabs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социально зрелый и др.</w:t>
      </w:r>
    </w:p>
    <w:p>
      <w:pPr>
        <w:pStyle w:val="style24"/>
        <w:tabs>
          <w:tab w:leader="none" w:pos="709" w:val="left"/>
        </w:tabs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cols w:equalWidth="true" w:num="2" w:sep="true" w:space="708"/>
          <w:formProt w:val="false"/>
          <w:textDirection w:val="lrTb"/>
          <w:docGrid w:charSpace="0" w:linePitch="360" w:type="default"/>
        </w:sectPr>
      </w:pPr>
    </w:p>
    <w:p>
      <w:pPr>
        <w:pStyle w:val="style24"/>
        <w:tabs>
          <w:tab w:leader="none" w:pos="709" w:val="left"/>
        </w:tabs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В целом это самоактуализированная личность ученика с раскрытым личностным потенциалом.</w:t>
      </w:r>
    </w:p>
    <w:p>
      <w:pPr>
        <w:pStyle w:val="style0"/>
        <w:tabs>
          <w:tab w:leader="none" w:pos="4677" w:val="center"/>
        </w:tabs>
        <w:ind w:firstLine="709" w:left="0" w:right="0"/>
        <w:jc w:val="both"/>
      </w:pPr>
      <w:r>
        <w:rPr>
          <w:b/>
          <w:bCs/>
        </w:rPr>
        <w:tab/>
        <w:t>Содержание программы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“Я и я”</w:t>
      </w:r>
      <w:r>
        <w:rPr>
          <w:rFonts w:ascii="Times New Roman" w:hAnsi="Times New Roman"/>
          <w:sz w:val="24"/>
          <w:szCs w:val="24"/>
        </w:rPr>
        <w:t xml:space="preserve"> – формирование гражданского отношения к себе. 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i/>
          <w:sz w:val="24"/>
          <w:szCs w:val="24"/>
        </w:rPr>
        <w:t>Конкурсы на лучшее письмо. Диагностика.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“Я и семья”</w:t>
      </w:r>
      <w:r>
        <w:rPr>
          <w:rFonts w:ascii="Times New Roman" w:hAnsi="Times New Roman"/>
          <w:sz w:val="24"/>
          <w:szCs w:val="24"/>
        </w:rPr>
        <w:t xml:space="preserve"> – формирование гражданского отношения к своей семье.  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i/>
          <w:sz w:val="24"/>
          <w:szCs w:val="24"/>
        </w:rPr>
        <w:t xml:space="preserve">Акции. Конкурсы песен. Мини – проект. Оформление фотовыставки.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“Я и культура”</w:t>
      </w:r>
      <w:r>
        <w:rPr>
          <w:rFonts w:ascii="Times New Roman" w:hAnsi="Times New Roman"/>
          <w:sz w:val="24"/>
          <w:szCs w:val="24"/>
        </w:rPr>
        <w:t xml:space="preserve"> – формирование отношения к искусству.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i/>
          <w:sz w:val="24"/>
          <w:szCs w:val="24"/>
        </w:rPr>
        <w:t xml:space="preserve">Конкурс на лучший рецепт блинов. 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“Я и школа” </w:t>
      </w:r>
      <w:r>
        <w:rPr>
          <w:rFonts w:ascii="Times New Roman" w:hAnsi="Times New Roman"/>
          <w:sz w:val="24"/>
          <w:szCs w:val="24"/>
        </w:rPr>
        <w:t xml:space="preserve">– формирование гражданского отношения к школе. 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i/>
          <w:sz w:val="24"/>
          <w:szCs w:val="24"/>
        </w:rPr>
        <w:t>Конкурсы рисунков, сочинений. Диагностика. Высаживание рассады.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“Я и мое Отечество” </w:t>
      </w:r>
      <w:r>
        <w:rPr>
          <w:rFonts w:ascii="Times New Roman" w:hAnsi="Times New Roman"/>
          <w:sz w:val="24"/>
          <w:szCs w:val="24"/>
        </w:rPr>
        <w:t>– формирование гражданского отношения к Отечеству.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i/>
          <w:sz w:val="24"/>
          <w:szCs w:val="24"/>
        </w:rPr>
        <w:t>Конкурсы сочинений. Мини – проекты, презентации  и размещение в Интернете лучших работ. Оформление альбома. Выпуск листовок. Подготовка и рассылка праздничных открыток.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“Я и планета”–</w:t>
      </w:r>
      <w:r>
        <w:rPr>
          <w:rFonts w:ascii="Times New Roman" w:hAnsi="Times New Roman"/>
          <w:sz w:val="24"/>
          <w:szCs w:val="24"/>
        </w:rPr>
        <w:t xml:space="preserve"> формирование гражданского отношения к планете Земля.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i/>
          <w:sz w:val="24"/>
          <w:szCs w:val="24"/>
        </w:rPr>
        <w:t>Изготовление кормушек, поделок из бросового материала. Конкурс экологических сказок, стихов.</w:t>
      </w:r>
    </w:p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jc w:val="left"/>
        <w:tblInd w:type="dxa" w:w="-108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959"/>
        <w:gridCol w:w="5421"/>
        <w:gridCol w:w="3191"/>
      </w:tblGrid>
      <w:tr>
        <w:trPr>
          <w:cantSplit w:val="false"/>
        </w:trPr>
        <w:tc>
          <w:tcPr>
            <w:tcW w:type="dxa" w:w="959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type="dxa" w:w="5421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type="dxa" w:w="319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>
        <w:trPr>
          <w:cantSplit w:val="false"/>
        </w:trPr>
        <w:tc>
          <w:tcPr>
            <w:tcW w:type="dxa" w:w="95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type="dxa" w:w="542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4"/>
                <w:szCs w:val="24"/>
              </w:rPr>
              <w:t>Я и я</w:t>
            </w:r>
          </w:p>
        </w:tc>
        <w:tc>
          <w:tcPr>
            <w:tcW w:type="dxa" w:w="319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type="dxa" w:w="95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type="dxa" w:w="542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4"/>
                <w:szCs w:val="24"/>
              </w:rPr>
              <w:t>Я и семья</w:t>
            </w:r>
          </w:p>
        </w:tc>
        <w:tc>
          <w:tcPr>
            <w:tcW w:type="dxa" w:w="319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95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type="dxa" w:w="542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4"/>
                <w:szCs w:val="24"/>
              </w:rPr>
              <w:t>Я и культура</w:t>
            </w:r>
          </w:p>
        </w:tc>
        <w:tc>
          <w:tcPr>
            <w:tcW w:type="dxa" w:w="319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>
        <w:trPr>
          <w:cantSplit w:val="false"/>
        </w:trPr>
        <w:tc>
          <w:tcPr>
            <w:tcW w:type="dxa" w:w="95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type="dxa" w:w="542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4"/>
                <w:szCs w:val="24"/>
              </w:rPr>
              <w:t>Я и школа</w:t>
            </w:r>
          </w:p>
        </w:tc>
        <w:tc>
          <w:tcPr>
            <w:tcW w:type="dxa" w:w="319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type="dxa" w:w="95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type="dxa" w:w="542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4"/>
                <w:szCs w:val="24"/>
              </w:rPr>
              <w:t>Я и мое Отечество</w:t>
            </w:r>
          </w:p>
        </w:tc>
        <w:tc>
          <w:tcPr>
            <w:tcW w:type="dxa" w:w="319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95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type="dxa" w:w="542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4"/>
                <w:szCs w:val="24"/>
              </w:rPr>
              <w:t>Я и планета</w:t>
            </w:r>
          </w:p>
        </w:tc>
        <w:tc>
          <w:tcPr>
            <w:tcW w:type="dxa" w:w="319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jc w:val="center"/>
      </w:pPr>
      <w:r>
        <w:rPr>
          <w:b/>
        </w:rPr>
        <w:t xml:space="preserve">Календарно – тематическое планирование </w:t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674"/>
        <w:gridCol w:w="1635"/>
        <w:gridCol w:w="3893"/>
        <w:gridCol w:w="3404"/>
      </w:tblGrid>
      <w:tr>
        <w:trPr>
          <w:trHeight w:hRule="atLeast" w:val="480"/>
          <w:cantSplit w:val="false"/>
        </w:trPr>
        <w:tc>
          <w:tcPr>
            <w:tcW w:type="dxa" w:w="67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type="dxa" w:w="1635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type="dxa" w:w="3893"/>
            <w:vMerge w:val="restart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770" w:val="left"/>
                <w:tab w:leader="none" w:pos="2037" w:val="center"/>
              </w:tabs>
            </w:pPr>
            <w:r>
              <w:rPr>
                <w:b/>
              </w:rPr>
              <w:tab/>
              <w:tab/>
              <w:t>Тема</w:t>
            </w:r>
          </w:p>
        </w:tc>
        <w:tc>
          <w:tcPr>
            <w:tcW w:type="dxa" w:w="3404"/>
            <w:vMerge w:val="restart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Планируемые результаты</w:t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67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87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type="dxa" w:w="759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2" w:lineRule="auto"/>
            </w:pPr>
            <w:r>
              <w:rPr>
                <w:b/>
                <w:color w:val="000000"/>
              </w:rPr>
              <w:t>факт</w:t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3893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770" w:val="left"/>
                <w:tab w:leader="none" w:pos="2037" w:val="center"/>
              </w:tabs>
            </w:pPr>
            <w:r>
              <w:rPr>
                <w:b/>
              </w:rPr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12.09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«Здравствуй, школа»</w:t>
            </w:r>
          </w:p>
        </w:tc>
        <w:tc>
          <w:tcPr>
            <w:tcW w:type="dxa" w:w="3405"/>
            <w:vMerge w:val="restart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u w:val="single"/>
              </w:rPr>
              <w:t xml:space="preserve">Личностные:                                                                                                                                         </w:t>
            </w:r>
            <w:r>
              <w:rPr/>
              <w:t>• ценностно-смысловая ориентация учащихся;                                                                                                                   • нравственно-этическое оценивание;                                                                                                                           • действие смыслообразования;                                                                                                                                                                                              • способность к самооценке на основе критериев успешности учебной деятельности.</w:t>
            </w:r>
          </w:p>
          <w:p>
            <w:pPr>
              <w:pStyle w:val="style0"/>
            </w:pPr>
            <w:r>
              <w:rPr>
                <w:b/>
                <w:u w:val="single"/>
              </w:rPr>
              <w:t xml:space="preserve">Коммуникативные:                                                                                                               </w:t>
            </w:r>
            <w:r>
              <w:rPr/>
              <w:t>• умение выражать свои мысли;                                                                                                                                     • разрешение конфликтов, постановка вопросов;                                                                                                    • планирование совместной деятельности;                                                                                                                                       • управление поведением партнера: контроль, коррекция.</w:t>
            </w:r>
          </w:p>
          <w:p>
            <w:pPr>
              <w:pStyle w:val="style0"/>
            </w:pPr>
            <w:r>
              <w:rPr>
                <w:b/>
                <w:u w:val="single"/>
              </w:rPr>
              <w:t xml:space="preserve">Регулятивные:                                                                                                                        </w:t>
            </w:r>
            <w:r>
              <w:rPr/>
              <w:t>• целеполагание;                                                                                                                                                                        • волевая саморегуляция;                                                                                                                                              • коррекция;                                                                                                                                                                • оценка качества и уровня усвоения.</w:t>
            </w:r>
          </w:p>
          <w:p>
            <w:pPr>
              <w:pStyle w:val="style0"/>
            </w:pPr>
            <w:r>
              <w:rPr>
                <w:b/>
                <w:u w:val="single"/>
              </w:rPr>
              <w:t xml:space="preserve">Познавательные:                                                                                                   </w:t>
            </w:r>
            <w:r>
              <w:rPr>
                <w:b/>
              </w:rPr>
              <w:t xml:space="preserve">Общеучебные:                                                                                                                                                                </w:t>
            </w:r>
            <w:r>
              <w:rPr/>
              <w:t>• умение структурировать знания;                                                                                                                                       • смысловое чтение;                                                                                                                                                                          • выделение и формулирование учебной цели;                                                                                                                • планирование деятельности для достижения результата.</w:t>
            </w:r>
          </w:p>
          <w:p>
            <w:pPr>
              <w:pStyle w:val="style0"/>
            </w:pPr>
            <w:r>
              <w:rPr>
                <w:b/>
              </w:rPr>
              <w:t xml:space="preserve">Логические:                                                                                                                                                                       </w:t>
            </w:r>
            <w:r>
              <w:rPr/>
              <w:t>• анализ объектов;                                                                                                                                                     • синтез, как составление целого из частей;                                                                                                                          • классификация объектов;                                                                                                                                              • доказательство;                                                                                                                                                        • выдвижение гипотез и их обоснование;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19.09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«Правила поведения в школе»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26.09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 </w:t>
            </w:r>
            <w:r>
              <w:rPr/>
              <w:t xml:space="preserve">«Что значит- быть учеником?» 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03.10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«Твое здоровье»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10.10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«Земля – наш общий дом»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17.10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«Твое питание» 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24.10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«Краски природы»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8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31.10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«Что такое доброта?»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9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14.11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«Трудиться- всегда пригодиться»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21.11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«Любимое время года»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28.11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«Что такое хорошо и что такое плохо?»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05.12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 </w:t>
            </w:r>
            <w:r>
              <w:rPr/>
              <w:t>«Моя любимая мамочка»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05.12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«Моя семья»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14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12.12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«Государственные символы России»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15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19.12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«Моя малая Родина - ЕАО»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16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26.12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«Название моего поселка»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17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16.01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«Народные приметы»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18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23.01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«Мой домашний любимец»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19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30.01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«Музей народного быта»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20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06.02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«Правила безопасности»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21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20.02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«Я -гражданин России»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22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27.02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«Масленица»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23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06.03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«Познаём мир вместе»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24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13.03</w:t>
            </w:r>
          </w:p>
        </w:tc>
        <w:tc>
          <w:tcPr>
            <w:tcW w:type="dxa" w:w="759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«Все мы разные, но все мы равные»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25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20.03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«Дорогою добра»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26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03.04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«Народные приметы»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27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10.04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«С детства дружбой дорожи»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28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17.04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«Пасха»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29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24.04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«Я и мое имя»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30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24.04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«Моя родословная»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31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08.05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«Они защищали Родину»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32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15.05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«Профессии моих родителей»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33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22.05</w:t>
            </w:r>
          </w:p>
        </w:tc>
        <w:tc>
          <w:tcPr>
            <w:tcW w:type="dxa" w:w="7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38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«Моя  любимая книга»</w:t>
            </w:r>
          </w:p>
        </w:tc>
        <w:tc>
          <w:tcPr>
            <w:tcW w:type="dxa" w:w="3405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24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ind w:firstLine="709" w:left="0" w:right="0"/>
        <w:jc w:val="both"/>
      </w:pPr>
      <w:r>
        <w:rPr>
          <w:b/>
        </w:rPr>
        <w:t>Диагностическая программа изучения уровней проявления воспитанности младшего школьника.</w:t>
      </w:r>
    </w:p>
    <w:p>
      <w:pPr>
        <w:pStyle w:val="style0"/>
        <w:ind w:firstLine="709" w:left="0" w:right="0"/>
        <w:jc w:val="both"/>
      </w:pPr>
      <w:r>
        <w:rPr/>
        <w:t>Основные отношения и показатели воспитанности</w:t>
        <w:tab/>
        <w:t xml:space="preserve">                                                                                    Признаки и уровни, формирующихся качеств</w:t>
      </w:r>
    </w:p>
    <w:p>
      <w:pPr>
        <w:pStyle w:val="style0"/>
        <w:ind w:firstLine="709" w:left="0" w:right="0"/>
      </w:pPr>
      <w:r>
        <w:rPr/>
        <w:t xml:space="preserve">1. Отношение к обществу. Патриотизм.                                                                                                                                    1. Отношение к родной природе </w:t>
        <w:tab/>
        <w:t xml:space="preserve">                                                                                                                           5 – любит и бережёт природу, побуждает к бережному отношению других,                                                                  4 –  любит и бережёт природу;                                                                                                                                                                   3 – участвует в деятельности по охране природы под руководством учителя;                                                                                                                2 -  участвует в деятельности  по охране природы  нехотя, только под давлением со стороны;                                                                                                                                                                                         1 – природу не ценит  и не бережёт, ломает природные объекты                                                                                               2. Гордость за свою страну</w:t>
        <w:tab/>
        <w:t xml:space="preserve">                                                                                                                                          5 –интересуется и гордится историческим прошлым Отечества, рассказывает об этом другим;                                                                                                                                                                          4 – интересуется историческим прошлым,  самостоятельно изучает историю ;                                                          3 -  любит слушать рассказы взрослых и  одноклассников  по истории,                                                                   2 – знакомится с историческим прошлым только при побуждении старших,                                                            1 – не интересуется историческим прошлым, высказывает негативные оценки.                                                                                                                            3. Служение своему Отечеству.</w:t>
        <w:tab/>
        <w:t xml:space="preserve">                                                                                                                5 – находит дела на службу малому Отечеству и организует других,                                                   4 – находит дела на службу  малому Отечеству;                                                                                                         3 – участвует в делах на  службу малому Отечеству, организованных  другими людьми с  желанием;                                                                                                                                                                               2 – участвует в делах на службу малому Отечеству, организованных другими людьми под давлением со стороны;                                                                                                                                                                                     1 – не принимает участия в делах на пользу малому Отечеству.                                                                   4. Забота о своей школе</w:t>
        <w:tab/>
        <w:t xml:space="preserve">                                                                                                                                                5 –  организует дела на пользу школе; классу,                                                                                                            4 -  участвует в делах класса и привлекает других,                                                                                                 3 – испытывает гордость за свою школу, участвует в делах класса,                                                                                 2 – в делах класса участвует при побуждении,                                                                                                                         1- в делах класса не участвует, гордости за свою школу не испытывает.                                                       2. Отношение к умственному труду. Любознательность.                                                                                                                                                                1. Познавательная активность</w:t>
        <w:tab/>
        <w:t xml:space="preserve">                                                                                                                                                              5 -  сам много читает, знает, обсуждает с друзьями узнанное;                                                                                                 4-  сам много читает;                                                                                                                                                     3 –  читает только в рамках заданного на дом,,                                                                                                         2 -  читает под присмотром взрослых  и учителей,                                                                            1 – читает недостаточно, на побуждение взрослых не реагирует.                                                            2. Стремление реализовать свои интеллектуальные способности</w:t>
        <w:tab/>
        <w:t xml:space="preserve">                                         5 – стремится учиться как можно лучше, помогает другим;                                                                                   4 -  стремится хорошо учиться,                                                                                                                           3 – учится средне, особого интереса к учёбе не проявляет,                                                                                2 – учится при наличии строгого контроля,                                                                                                                1 – плохо учится даже при наличии контроля.                                                                                             3. Саморазвитие</w:t>
        <w:tab/>
        <w:t xml:space="preserve">                                                                                                                                                5 – есть любимое полезное увлечение, к которому привлекает товарищей,                                                    4 – есть любимое полезное увлечение,                                                                                                                    3 – нет постоянного полезного увлечения, временно увлекается, но потом бросает дело,                                                                                                                                 2 – нет полезного увлечения, во внеурочной деятельности участвует при побуждении со стороны учителя,                                                                                                                                                         1 – во внеурочной деятельности не участвует.                                                                                                               4.Организованность в учении</w:t>
        <w:tab/>
        <w:t xml:space="preserve">                                                                                                                  5- работу на уроке и домашние задания выполняет внимательно, аккуратно, помогает товарищам,                                                                                                                                                                                                   4 – работу на уроке, домашние задания выполняет аккуратно,                                                                                                                                    3 – недостаточно внимательно и аккуратно выполняет уроки и домашние задания, но сам                                                                                                                                        2 – работу на уроке и домашние задания выполняет под контролем,                                                                   1 – на уроках невнимателен, домашние задания не выполняет                                                                                        3. Отношение к физическому труду. Трудолюбие.                                                                                       1. Инициативность и творчество в труде</w:t>
        <w:tab/>
        <w:t xml:space="preserve">                                                                                             5 – находит полезные дела в классе, школе, организует товарищей .                                               4 – находит полезные дела в классе, школе,  выполняет их с интересом,                                                                  3 – участвует в полезных делах, организованных другими                                                                               2 – участвует в полезных делах по принуждению,                                                                                     1 – не участвует в полезных делах даже по принуждению.                                                            2. Самостоятельность в труде </w:t>
        <w:tab/>
        <w:t xml:space="preserve">                                                                                                                      5 – хорошо трудится, побуждает к труду товарищей,                                                                                      4 – сам трудится хорошо, но к труду товарищей равнодушен,                                                                      3 –  участвует в  трудовых операциях, организованных другими, без особого желания,                                                                                                                                                   2 – трудится при наличии контроля,                                                                                                              1 – участие в труде не принимает.                                                                                                                   3. Бережное отношение к результатам труда</w:t>
        <w:tab/>
        <w:t xml:space="preserve">                                                                                                                        5 – бережёт личное и общественное имущество, стимулирует к этому других,                                                               4- бережёт личное и общественное имущество,                                                                                                       3 -  сам не ломает, но  равнодушен к разрушительным действиям других,                                                                    2 – требует контроля в отношении к личному  и общественному  имуществу,                                                        1 – небережлив, допускает порчу личного и общественного имущества.                                         4. Осознание значимости труда.</w:t>
        <w:tab/>
        <w:t xml:space="preserve">                                                                                                                                                                 5 – осознаёт  значение труда, сам находит работу по своим силам и помогает товарищам,                                                                                                                                         4 – осознаёт  значение труда, сам находит работу                                                                                           3 – сам работает хорошо, но к труду других равнодушен,                                                                2 – не имеет чёткого представления о значимости труда, нуждается в руководстве                                                                                                                                      1 -  не умеет и не любит трудиться.                                                                                                    4. Отношение к людям. Доброта и отзывчивость.                                                                                1. Уважительное отношение к старшим</w:t>
        <w:tab/>
        <w:t xml:space="preserve">                                                                                               5 – уважает старших, не терпит неуважительного отношения к ним со стороны других,                                                                                                                        4 – уважает старших,                                                                                                                             3 – уважает старших, но на  неуважительное  отношение  со стороны других не обращает никакого внимания,                                                                                                                                                   2 -  к старшим не всегда уважителен, нуждается в руководстве,                                                                                   1 – не уважает старших, допускает грубость.                                                                                    2. Дружелюбное отношение к сверстникам</w:t>
        <w:tab/>
        <w:t xml:space="preserve">                                                                                                                             5 – отзывчив к друзьям и близким, дружелюбно относится к сверстникам, осуждает грубость,                                                                                                                                                               4 – отзывчив к друзьям, близким и сверстникам,                                                                                             3 – сам уважение проявляет, но к грубости других равнодушен,                                                      2 – проявляет дружелюбие при побуждении со стороны взрослых,                                                           1 – груб и эгоистичен.                                                                                                                        3. Милосердие</w:t>
        <w:tab/>
        <w:t xml:space="preserve">                                                                                                                                                             5 – сочувствует и помогает слабым, больным, беспомощным, привлекает к этому других,                                                                                                                                      4 – сочувствует и помогает слабым, больным, беспомощным                                                               3 – помогает слабым, беспомощным при организации  дела другими людьми,                                          2 – помогает слабым, больным  при условии поручения                                                                                            1 – неотзывчив, иногда жесток.                                                                                                           4. Честность в отношениях с товарищами и взрослыми</w:t>
        <w:tab/>
        <w:t xml:space="preserve">                                                                                    5 -  честен, не терпит нечестности со стороны других                                                                                        4 – честен в отношениях,                                                                                                                                        3 – в основном честен, но иногда допускает «обман во благо»                                                                       2 – не всегда честен,                                                                                                                                                   1 – нечестен.                                                                                                                                                 5. Отношение к себе. Самодисциплина.                                                                                                1.Развитие доброй воли</w:t>
        <w:tab/>
        <w:t xml:space="preserve">                                                                                                                                                              5 – проявляет добрую волю и старается развивать её, поддерживает проявление доброй воли  сверстниками;                                                                                                                                                 4 – проявляет добрую волю, стремиться развивать её;                                                                             3 -  развивает волю в организованных взрослыми ситуациях,                                                        2 – силой воли не обладает ,                                                                                                                      1 – не стремится к развитию  доброй воли;                                                                                                2. Самоуважение. Соблюдение правил культуры поведения.</w:t>
        <w:tab/>
        <w:t xml:space="preserve">                                                                    5 – добровольно соблюдает правила культуры поведения, требует этого от других,                                                                                                                                            4- добровольно соблюдает правила  культуры поведения,                                                               3 – достаточно культурен, но иногда допускает  нетактичность                                                            2 – нормы правила поведения соблюдает при наличии контроля,                                                                     1 – нормы и правила поведения не соблюдает.                                                                                 3. Организованность и пунктуальность</w:t>
        <w:tab/>
        <w:t xml:space="preserve">                                                                                           5 -  своевременно и качественно выполняет любое дело, требует этого от других,                                                                                                                                            4- своевременно и качественно выполняет свои дела;                                                                           3 – дела выполняет добросовестно, но не всегда  своевременно,                                                      2 – при выполнении дел и  заданий нуждается в контроле,                                                                               1 – начатые дела не выполняет.                                                                                                           4. требовательность к себе</w:t>
        <w:tab/>
        <w:t xml:space="preserve">                                                                                                                5 – требователен к себе и товарищам, стремится проявить себя в хороших делах и поступках,                                                                                                                                                       4 – требователен к себе,                                                                                                                                3 – не всегда требователен к себе,                                                                                                     2 – мало требователен к себе,                                                                                                                    1 – к себе не требователен, проявляет себя в негативных поступках.</w:t>
      </w:r>
    </w:p>
    <w:p>
      <w:pPr>
        <w:pStyle w:val="style0"/>
        <w:tabs>
          <w:tab w:leader="none" w:pos="9072" w:val="left"/>
        </w:tabs>
        <w:ind w:firstLine="709" w:left="0" w:right="0"/>
        <w:jc w:val="both"/>
      </w:pPr>
      <w:r>
        <w:rPr>
          <w:b/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</w:rPr>
        <w:t>Обеспечение:</w:t>
      </w:r>
    </w:p>
    <w:p>
      <w:pPr>
        <w:pStyle w:val="style0"/>
        <w:numPr>
          <w:ilvl w:val="0"/>
          <w:numId w:val="1"/>
        </w:numPr>
      </w:pPr>
      <w:r>
        <w:rPr>
          <w:rFonts w:eastAsia="Calibri"/>
          <w:lang w:eastAsia="en-US"/>
        </w:rPr>
        <w:t>Компьютер - 1.</w:t>
      </w:r>
    </w:p>
    <w:p>
      <w:pPr>
        <w:pStyle w:val="style0"/>
        <w:numPr>
          <w:ilvl w:val="0"/>
          <w:numId w:val="1"/>
        </w:numPr>
      </w:pPr>
      <w:r>
        <w:rPr>
          <w:rFonts w:eastAsia="Calibri"/>
          <w:lang w:eastAsia="en-US"/>
        </w:rPr>
        <w:t>Проектор - 1.</w:t>
      </w:r>
    </w:p>
    <w:p>
      <w:pPr>
        <w:pStyle w:val="style0"/>
        <w:numPr>
          <w:ilvl w:val="0"/>
          <w:numId w:val="1"/>
        </w:numPr>
      </w:pPr>
      <w:r>
        <w:rPr>
          <w:rFonts w:eastAsia="Calibri"/>
          <w:lang w:eastAsia="en-US"/>
        </w:rPr>
        <w:t>Экран - 1.</w:t>
      </w:r>
    </w:p>
    <w:p>
      <w:pPr>
        <w:pStyle w:val="style0"/>
        <w:numPr>
          <w:ilvl w:val="0"/>
          <w:numId w:val="1"/>
        </w:numPr>
      </w:pPr>
      <w:r>
        <w:rPr>
          <w:rFonts w:eastAsia="Calibri"/>
          <w:lang w:eastAsia="en-US"/>
        </w:rPr>
        <w:t>Альбом – 13.</w:t>
      </w:r>
    </w:p>
    <w:p>
      <w:pPr>
        <w:pStyle w:val="style0"/>
        <w:numPr>
          <w:ilvl w:val="0"/>
          <w:numId w:val="1"/>
        </w:numPr>
      </w:pPr>
      <w:r>
        <w:rPr>
          <w:rFonts w:eastAsia="Calibri"/>
          <w:lang w:eastAsia="en-US"/>
        </w:rPr>
        <w:t>Цветная бумага – 13.</w:t>
      </w:r>
    </w:p>
    <w:p>
      <w:pPr>
        <w:pStyle w:val="style0"/>
        <w:numPr>
          <w:ilvl w:val="0"/>
          <w:numId w:val="1"/>
        </w:numPr>
      </w:pPr>
      <w:r>
        <w:rPr>
          <w:rFonts w:eastAsia="Calibri"/>
          <w:lang w:eastAsia="en-US"/>
        </w:rPr>
        <w:t>Картон – 13.</w:t>
      </w:r>
    </w:p>
    <w:p>
      <w:pPr>
        <w:pStyle w:val="style0"/>
        <w:numPr>
          <w:ilvl w:val="0"/>
          <w:numId w:val="1"/>
        </w:numPr>
      </w:pPr>
      <w:r>
        <w:rPr>
          <w:rFonts w:eastAsia="Calibri"/>
          <w:lang w:eastAsia="en-US"/>
        </w:rPr>
        <w:t>Краски – 13.</w:t>
      </w:r>
    </w:p>
    <w:p>
      <w:pPr>
        <w:pStyle w:val="style0"/>
        <w:numPr>
          <w:ilvl w:val="0"/>
          <w:numId w:val="1"/>
        </w:numPr>
      </w:pPr>
      <w:r>
        <w:rPr>
          <w:rFonts w:eastAsia="Calibri"/>
          <w:lang w:eastAsia="en-US"/>
        </w:rPr>
        <w:t>Клей – 13.</w:t>
      </w:r>
    </w:p>
    <w:p>
      <w:pPr>
        <w:pStyle w:val="style0"/>
        <w:numPr>
          <w:ilvl w:val="0"/>
          <w:numId w:val="1"/>
        </w:numPr>
      </w:pPr>
      <w:r>
        <w:rPr>
          <w:rFonts w:eastAsia="Calibri"/>
          <w:lang w:eastAsia="en-US"/>
        </w:rPr>
        <w:t>Пластилин – 13</w:t>
      </w:r>
    </w:p>
    <w:p>
      <w:pPr>
        <w:pStyle w:val="style0"/>
        <w:numPr>
          <w:ilvl w:val="0"/>
          <w:numId w:val="1"/>
        </w:numPr>
      </w:pPr>
      <w:r>
        <w:rPr>
          <w:rFonts w:eastAsia="Calibri"/>
          <w:lang w:eastAsia="en-US"/>
        </w:rPr>
        <w:t>Ножницы – 13.</w:t>
      </w:r>
    </w:p>
    <w:p>
      <w:pPr>
        <w:pStyle w:val="style0"/>
        <w:numPr>
          <w:ilvl w:val="0"/>
          <w:numId w:val="1"/>
        </w:numPr>
      </w:pPr>
      <w:r>
        <w:rPr>
          <w:rFonts w:eastAsia="Calibri"/>
          <w:lang w:eastAsia="en-US"/>
        </w:rPr>
        <w:t>Глобус – 1.</w:t>
      </w:r>
    </w:p>
    <w:p>
      <w:pPr>
        <w:pStyle w:val="style0"/>
        <w:numPr>
          <w:ilvl w:val="0"/>
          <w:numId w:val="1"/>
        </w:numPr>
      </w:pPr>
      <w:r>
        <w:rPr>
          <w:rFonts w:eastAsia="Calibri"/>
          <w:lang w:eastAsia="en-US"/>
        </w:rPr>
        <w:t>Физическая карта России – 1.</w:t>
      </w:r>
    </w:p>
    <w:p>
      <w:pPr>
        <w:pStyle w:val="style0"/>
        <w:numPr>
          <w:ilvl w:val="0"/>
          <w:numId w:val="1"/>
        </w:numPr>
      </w:pPr>
      <w:r>
        <w:rPr>
          <w:rFonts w:eastAsia="Calibri"/>
          <w:lang w:eastAsia="en-US"/>
        </w:rPr>
        <w:t>Физическая карта ЕАО – 1.</w:t>
      </w:r>
    </w:p>
    <w:p>
      <w:pPr>
        <w:pStyle w:val="style0"/>
        <w:numPr>
          <w:ilvl w:val="0"/>
          <w:numId w:val="1"/>
        </w:numPr>
      </w:pPr>
      <w:r>
        <w:rPr>
          <w:rFonts w:eastAsia="Calibri"/>
          <w:lang w:eastAsia="en-US"/>
        </w:rPr>
        <w:t>Конституция РФ – 1.</w:t>
      </w:r>
    </w:p>
    <w:p>
      <w:pPr>
        <w:pStyle w:val="style0"/>
        <w:numPr>
          <w:ilvl w:val="0"/>
          <w:numId w:val="1"/>
        </w:numPr>
      </w:pPr>
      <w:r>
        <w:rPr>
          <w:rFonts w:eastAsia="Calibri"/>
          <w:lang w:eastAsia="en-US"/>
        </w:rPr>
        <w:t>Конвенция прав ребенка – 1.</w:t>
      </w:r>
    </w:p>
    <w:p>
      <w:pPr>
        <w:pStyle w:val="style0"/>
        <w:numPr>
          <w:ilvl w:val="0"/>
          <w:numId w:val="1"/>
        </w:numPr>
      </w:pPr>
      <w:r>
        <w:rPr>
          <w:rFonts w:eastAsia="Calibri"/>
          <w:lang w:eastAsia="en-US"/>
        </w:rPr>
        <w:t>Плакаты «Правила дорожного движения» - 1.</w:t>
      </w:r>
    </w:p>
    <w:p>
      <w:pPr>
        <w:pStyle w:val="style0"/>
      </w:pPr>
      <w:r>
        <w:rPr>
          <w:b/>
        </w:rPr>
      </w:r>
    </w:p>
    <w:p>
      <w:pPr>
        <w:pStyle w:val="style0"/>
        <w:tabs>
          <w:tab w:leader="none" w:pos="9072" w:val="left"/>
        </w:tabs>
        <w:ind w:firstLine="709" w:left="0" w:right="0"/>
        <w:jc w:val="both"/>
      </w:pPr>
      <w:bookmarkStart w:id="0" w:name="_GoBack"/>
      <w:bookmarkStart w:id="1" w:name="_GoBack"/>
      <w:bookmarkEnd w:id="1"/>
      <w:r>
        <w:rPr>
          <w:b/>
        </w:rPr>
      </w:r>
    </w:p>
    <w:p>
      <w:pPr>
        <w:pStyle w:val="style0"/>
        <w:tabs>
          <w:tab w:leader="none" w:pos="9072" w:val="left"/>
        </w:tabs>
        <w:ind w:firstLine="709" w:left="0" w:right="0"/>
        <w:jc w:val="both"/>
      </w:pPr>
      <w:r>
        <w:rPr>
          <w:b/>
        </w:rPr>
        <w:t>Литература: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1.М.А. Козлова «Внеклассная работа»: Книга для учителя. – М.: Издательство «Первое сентября», 2000г.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2.С.В.Крючкова «Сценарии школьных праздников» - М.: Издательство «Первое сентября», 2001г.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3. Н.Н.Дробинина. «Учебный год» - классные часы –– М.: ВАКО, 2010г.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4. Л.В.Костючкова «Живи, родник» -– Йошкар – Ола: Редакция журнала «Марий Эл учитель», 2001г.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5.Журналы «Начальная школа», газеты «Первое сентября»</w:t>
      </w:r>
    </w:p>
    <w:p>
      <w:pPr>
        <w:pStyle w:val="style0"/>
        <w:ind w:firstLine="709" w:left="0" w:right="0"/>
        <w:jc w:val="both"/>
      </w:pPr>
      <w:r>
        <w:rPr>
          <w:b/>
        </w:rPr>
        <w:t xml:space="preserve">                   </w:t>
      </w:r>
    </w:p>
    <w:p>
      <w:pPr>
        <w:pStyle w:val="style0"/>
        <w:ind w:firstLine="709" w:left="0" w:right="0"/>
        <w:jc w:val="both"/>
      </w:pPr>
      <w:r>
        <w:rPr>
          <w:b/>
        </w:rPr>
      </w:r>
    </w:p>
    <w:p>
      <w:pPr>
        <w:pStyle w:val="style0"/>
        <w:ind w:firstLine="709" w:left="0" w:right="0"/>
        <w:jc w:val="both"/>
      </w:pPr>
      <w:r>
        <w:rPr>
          <w:b/>
        </w:rPr>
      </w:r>
    </w:p>
    <w:p>
      <w:pPr>
        <w:pStyle w:val="style0"/>
        <w:ind w:firstLine="709" w:left="0" w:right="0"/>
        <w:jc w:val="both"/>
      </w:pPr>
      <w:r>
        <w:rPr/>
      </w:r>
    </w:p>
    <w:sectPr>
      <w:type w:val="continuous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+ Полужирный"/>
    <w:basedOn w:val="style15"/>
    <w:next w:val="style16"/>
    <w:rPr>
      <w:rFonts w:ascii="Times New Roman" w:eastAsia="Times New Roman" w:hAnsi="Times New Roman"/>
      <w:b/>
      <w:bCs/>
      <w:i/>
      <w:iCs/>
      <w:shd w:fill="FFFFFF" w:val="clear"/>
    </w:rPr>
  </w:style>
  <w:style w:styleId="style17" w:type="character">
    <w:name w:val="ListLabel 1"/>
    <w:next w:val="style17"/>
    <w:rPr>
      <w:b w:val="false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List Paragraph"/>
    <w:basedOn w:val="style0"/>
    <w:next w:val="style23"/>
    <w:pPr>
      <w:spacing w:after="200" w:before="0" w:line="276" w:lineRule="auto"/>
      <w:ind w:hanging="0" w:left="720" w:right="0"/>
    </w:pPr>
    <w:rPr>
      <w:rFonts w:ascii="Calibri" w:hAnsi="Calibri"/>
      <w:sz w:val="22"/>
      <w:szCs w:val="22"/>
    </w:rPr>
  </w:style>
  <w:style w:styleId="style24" w:type="paragraph">
    <w:name w:val="No Spacing"/>
    <w:next w:val="style24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2015-09-23T10:24:00.00Z</dcterms:created>
  <dc:creator>User</dc:creator>
  <cp:lastModifiedBy>лена</cp:lastModifiedBy>
  <dcterms:modified xsi:type="dcterms:W3CDTF">2018-09-10T09:56:00.00Z</dcterms:modified>
  <cp:revision>4</cp:revision>
</cp:coreProperties>
</file>